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3E" w:rsidRDefault="00AC6D53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8pt;margin-top:112.15pt;width:45pt;height:704.3pt;z-index:-251655168;mso-position-horizontal-relative:page;mso-position-vertical-relative:page" filled="f" stroked="f">
            <v:textbox inset="0,0,0,0">
              <w:txbxContent>
                <w:p w:rsidR="00D2777E" w:rsidRDefault="006F7F4C" w:rsidP="00D2777E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D2777E">
                    <w:rPr>
                      <w:sz w:val="18"/>
                      <w:szCs w:val="18"/>
                    </w:rPr>
                    <w:t>BK411031</w:t>
                  </w: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75pt;margin-top:112.9pt;width:308.05pt;height:700.35pt;z-index:-251656192;mso-position-horizontal-relative:page;mso-position-vertical-relative:page" filled="f" stroked="f">
            <v:textbox inset="0,0,0,0">
              <w:txbxContent>
                <w:p w:rsidR="00DD7A2A" w:rsidRPr="00AC6D53" w:rsidRDefault="00DD7A2A" w:rsidP="00B77B10">
                  <w:pPr>
                    <w:pStyle w:val="Corpotesto"/>
                    <w:spacing w:before="6" w:line="192" w:lineRule="auto"/>
                    <w:ind w:left="0" w:right="173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 </w:t>
                  </w:r>
                  <w:bookmarkStart w:id="0" w:name="_GoBack"/>
                  <w:bookmarkEnd w:id="0"/>
                  <w:r w:rsidRPr="00AC6D53">
                    <w:rPr>
                      <w:spacing w:val="-1"/>
                      <w:lang w:val="it-IT"/>
                    </w:rPr>
                    <w:t>Unità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di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Ventilazione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Meccanica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Controllata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con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recuperatore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di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calore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ad</w:t>
                  </w:r>
                  <w:r w:rsidRPr="00AC6D53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   </w:t>
                  </w:r>
                </w:p>
                <w:p w:rsidR="00DD7A2A" w:rsidRPr="00AC6D53" w:rsidRDefault="00DD7A2A" w:rsidP="001524F8">
                  <w:pPr>
                    <w:pStyle w:val="Corpotesto"/>
                    <w:spacing w:before="6" w:line="192" w:lineRule="auto"/>
                    <w:ind w:right="173"/>
                    <w:rPr>
                      <w:lang w:val="it-IT"/>
                    </w:rPr>
                  </w:pPr>
                  <w:proofErr w:type="gramStart"/>
                  <w:r w:rsidRPr="00AC6D53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efficienza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doppio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flusso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incrociato</w:t>
                  </w:r>
                  <w:r w:rsidR="001524F8" w:rsidRPr="00AC6D53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1524F8" w:rsidRPr="00AC6D53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1524F8" w:rsidRPr="00AC6D53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1524F8" w:rsidRPr="00AC6D53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AC6D53">
                    <w:rPr>
                      <w:spacing w:val="-1"/>
                      <w:lang w:val="it-IT"/>
                    </w:rPr>
                    <w:t>.</w:t>
                  </w:r>
                </w:p>
                <w:p w:rsidR="00DD7A2A" w:rsidRPr="00AC6D53" w:rsidRDefault="00DD7A2A" w:rsidP="00B77B10">
                  <w:pPr>
                    <w:spacing w:before="2" w:line="192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lang w:val="it-IT"/>
                    </w:rPr>
                    <w:t>Portata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AC6D53">
                    <w:rPr>
                      <w:lang w:val="it-IT"/>
                    </w:rPr>
                    <w:t>max</w:t>
                  </w:r>
                  <w:proofErr w:type="spellEnd"/>
                  <w:r w:rsidRPr="00AC6D53">
                    <w:rPr>
                      <w:spacing w:val="-9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300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</w:t>
                  </w:r>
                  <w:r w:rsidRPr="00AC6D53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C6D53">
                    <w:rPr>
                      <w:spacing w:val="-1"/>
                      <w:lang w:val="it-IT"/>
                    </w:rPr>
                    <w:t>/h</w:t>
                  </w:r>
                  <w:r w:rsidR="001524F8" w:rsidRPr="00AC6D53">
                    <w:rPr>
                      <w:spacing w:val="-1"/>
                      <w:lang w:val="it-IT"/>
                    </w:rPr>
                    <w:t xml:space="preserve"> con prevalenza di 250 </w:t>
                  </w:r>
                  <w:proofErr w:type="spellStart"/>
                  <w:r w:rsidR="001524F8" w:rsidRPr="00AC6D53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DD7A2A" w:rsidRPr="00AC6D53" w:rsidRDefault="00DD7A2A" w:rsidP="00B77B10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lang w:val="it-IT"/>
                    </w:rPr>
                    <w:t>Struttura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esterna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in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pannelli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d’acciaio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verniciato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polvere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epossidica</w:t>
                  </w:r>
                </w:p>
                <w:p w:rsidR="00DD7A2A" w:rsidRPr="00AC6D53" w:rsidRDefault="00DD7A2A" w:rsidP="00B77B10">
                  <w:pPr>
                    <w:spacing w:before="2" w:line="192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lang w:val="it-IT"/>
                    </w:rPr>
                    <w:t>Struttura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interna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in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polistirolo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espanso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ad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alta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densità</w:t>
                  </w:r>
                  <w:r w:rsidRPr="00AC6D53">
                    <w:rPr>
                      <w:spacing w:val="41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(30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AC6D53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C6D53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)</w:t>
                  </w:r>
                  <w:proofErr w:type="gramEnd"/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fono</w:t>
                  </w:r>
                  <w:r w:rsidRPr="00AC6D53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isolante</w:t>
                  </w:r>
                  <w:r w:rsidRPr="00AC6D53">
                    <w:rPr>
                      <w:spacing w:val="-12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</w:t>
                  </w:r>
                  <w:r w:rsidRPr="00AC6D53">
                    <w:rPr>
                      <w:spacing w:val="-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fonoassorbente.</w:t>
                  </w:r>
                </w:p>
                <w:p w:rsidR="00DD7A2A" w:rsidRPr="00AC6D53" w:rsidRDefault="00DD7A2A" w:rsidP="00B77B10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Pannello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frontale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dotato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di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sportello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per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accesso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ai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filtri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per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manutenzione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o</w:t>
                  </w:r>
                  <w:r w:rsidRPr="00AC6D53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sostituzione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degli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stessi.</w:t>
                  </w:r>
                </w:p>
                <w:p w:rsidR="00DD7A2A" w:rsidRPr="00AC6D53" w:rsidRDefault="00DD7A2A" w:rsidP="00B77B10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Dispositivo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di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by-pass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(100/%)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dello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scambiatore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integrato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per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la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funzione</w:t>
                  </w:r>
                  <w:r w:rsidRPr="00AC6D53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estiva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“free</w:t>
                  </w:r>
                  <w:r w:rsidRPr="00AC6D53">
                    <w:rPr>
                      <w:spacing w:val="-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cooling”.</w:t>
                  </w:r>
                </w:p>
                <w:p w:rsidR="00DD7A2A" w:rsidRPr="00AC6D53" w:rsidRDefault="00DD7A2A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Ventilatori</w:t>
                  </w:r>
                  <w:r w:rsidRPr="00AC6D53">
                    <w:rPr>
                      <w:spacing w:val="-9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pale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1524F8" w:rsidRPr="00AC6D53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2"/>
                      <w:lang w:val="it-IT"/>
                    </w:rPr>
                    <w:t>con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accoppiamento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diretto.</w:t>
                  </w:r>
                </w:p>
                <w:p w:rsidR="00DD7A2A" w:rsidRPr="00AC6D53" w:rsidRDefault="00DD7A2A" w:rsidP="00B77B10">
                  <w:pPr>
                    <w:pStyle w:val="Corpotesto"/>
                    <w:spacing w:before="2"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Motori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elettrici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tipo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brushless</w:t>
                  </w:r>
                  <w:r w:rsidRPr="00AC6D53">
                    <w:rPr>
                      <w:spacing w:val="41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DC-EC,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con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controllo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micro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inverter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ad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alte</w:t>
                  </w:r>
                  <w:r w:rsidRPr="00AC6D53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prestazioni</w:t>
                  </w:r>
                  <w:r w:rsidRPr="00AC6D53">
                    <w:rPr>
                      <w:spacing w:val="-9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ridotti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consumi.</w:t>
                  </w:r>
                </w:p>
                <w:p w:rsidR="00DD7A2A" w:rsidRPr="00AC6D53" w:rsidRDefault="00DD7A2A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Controllo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regolazione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elettronica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della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portata</w:t>
                  </w:r>
                  <w:r w:rsidRPr="00AC6D53">
                    <w:rPr>
                      <w:spacing w:val="4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base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alla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densità,</w:t>
                  </w:r>
                  <w:r w:rsidRPr="00AC6D53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mediante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lettura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costante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dell’assorbimento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elettrico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della</w:t>
                  </w:r>
                  <w:r w:rsidRPr="00AC6D53">
                    <w:rPr>
                      <w:spacing w:val="3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temperatura,</w:t>
                  </w:r>
                  <w:r w:rsidRPr="00AC6D53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su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entrambi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i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circuiti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lettura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del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differenziale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della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pressione.</w:t>
                  </w:r>
                </w:p>
                <w:p w:rsidR="00DD7A2A" w:rsidRPr="00AC6D53" w:rsidRDefault="00DD7A2A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Scambiatore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di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tipo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flussi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incrociati</w:t>
                  </w:r>
                  <w:r w:rsidRPr="00AC6D53">
                    <w:rPr>
                      <w:spacing w:val="41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2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piastre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stampate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in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PET-G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geometria</w:t>
                  </w:r>
                  <w:r w:rsidRPr="00AC6D53">
                    <w:rPr>
                      <w:spacing w:val="-10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incrementale,</w:t>
                  </w:r>
                  <w:r w:rsidRPr="00AC6D53">
                    <w:rPr>
                      <w:spacing w:val="-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completamente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riciclabile</w:t>
                  </w:r>
                  <w:r w:rsidRPr="00AC6D53">
                    <w:rPr>
                      <w:spacing w:val="-10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basso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impatto</w:t>
                  </w:r>
                  <w:r w:rsidRPr="00AC6D53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ambientale,</w:t>
                  </w:r>
                  <w:r w:rsidRPr="00AC6D53">
                    <w:rPr>
                      <w:spacing w:val="-10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con</w:t>
                  </w:r>
                  <w:r w:rsidRPr="00AC6D53">
                    <w:rPr>
                      <w:spacing w:val="-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rendimento</w:t>
                  </w:r>
                  <w:r w:rsidRPr="00AC6D53">
                    <w:rPr>
                      <w:spacing w:val="-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termico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certificato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="001524F8" w:rsidRPr="00AC6D53">
                    <w:rPr>
                      <w:spacing w:val="-7"/>
                      <w:lang w:val="it-IT"/>
                    </w:rPr>
                    <w:t xml:space="preserve">superiore al </w:t>
                  </w:r>
                  <w:r w:rsidR="001524F8" w:rsidRPr="00AC6D53">
                    <w:rPr>
                      <w:spacing w:val="-1"/>
                      <w:lang w:val="it-IT"/>
                    </w:rPr>
                    <w:t>90</w:t>
                  </w:r>
                  <w:r w:rsidRPr="00AC6D53">
                    <w:rPr>
                      <w:spacing w:val="-1"/>
                      <w:lang w:val="it-IT"/>
                    </w:rPr>
                    <w:t>%</w:t>
                  </w:r>
                </w:p>
                <w:p w:rsidR="00DD7A2A" w:rsidRPr="00AC6D53" w:rsidRDefault="00DD7A2A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Dispositivo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antigelo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integrato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di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serie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gestito</w:t>
                  </w:r>
                  <w:r w:rsidRPr="00AC6D53">
                    <w:rPr>
                      <w:spacing w:val="-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elettronicamente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mediante</w:t>
                  </w:r>
                  <w:r w:rsidRPr="00AC6D53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sonde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di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temperatura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in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ingresso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/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uscita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aria.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Preriscaldatore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elettrico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="0026425A" w:rsidRPr="00AC6D53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AC6D53">
                    <w:rPr>
                      <w:lang w:val="it-IT"/>
                    </w:rPr>
                    <w:t>1000</w:t>
                  </w:r>
                  <w:r w:rsidRPr="00AC6D53">
                    <w:rPr>
                      <w:spacing w:val="-10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W</w:t>
                  </w:r>
                </w:p>
                <w:p w:rsidR="00DD7A2A" w:rsidRPr="00AC6D53" w:rsidRDefault="00DD7A2A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Vaschetta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di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raccolta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ed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evacuazione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condensa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invernale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ed</w:t>
                  </w:r>
                  <w:r w:rsidRPr="00AC6D53">
                    <w:rPr>
                      <w:spacing w:val="-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estiva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con</w:t>
                  </w:r>
                  <w:r w:rsidRPr="00AC6D53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uscita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per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scarico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in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PVC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½”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FF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in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uscita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sul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lato</w:t>
                  </w:r>
                  <w:r w:rsidRPr="00AC6D53">
                    <w:rPr>
                      <w:spacing w:val="-2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inferiore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dell’unità</w:t>
                  </w:r>
                </w:p>
                <w:p w:rsidR="00DD7A2A" w:rsidRPr="00AC6D53" w:rsidRDefault="00DD7A2A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Consolle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di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comando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bordo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macchina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per</w:t>
                  </w:r>
                  <w:r w:rsidRPr="00AC6D53">
                    <w:rPr>
                      <w:lang w:val="it-IT"/>
                    </w:rPr>
                    <w:t>: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63"/>
                    <w:rPr>
                      <w:lang w:val="it-IT"/>
                    </w:rPr>
                  </w:pPr>
                  <w:proofErr w:type="gramStart"/>
                  <w:r w:rsidRPr="00AC6D53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dei</w:t>
                  </w:r>
                  <w:r w:rsidRPr="00AC6D53">
                    <w:rPr>
                      <w:spacing w:val="3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parametri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di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funzionamento;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visualizzazione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portate;</w:t>
                  </w:r>
                  <w:r w:rsidRPr="00AC6D53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visualizzazione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stadio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di</w:t>
                  </w:r>
                  <w:r w:rsidRPr="00AC6D53">
                    <w:rPr>
                      <w:spacing w:val="-10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funzionamento;</w:t>
                  </w:r>
                  <w:r w:rsidRPr="00AC6D53">
                    <w:rPr>
                      <w:spacing w:val="-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segnalazione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eventuali</w:t>
                  </w:r>
                  <w:r w:rsidRPr="00AC6D53">
                    <w:rPr>
                      <w:spacing w:val="-10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anomalie.</w:t>
                  </w:r>
                </w:p>
                <w:p w:rsidR="00DD7A2A" w:rsidRPr="00AC6D53" w:rsidRDefault="00DD7A2A" w:rsidP="00B77B10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spacing w:before="6" w:line="192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 w:rsidRPr="00AC6D53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Scheda di regolazione completa di connessioni per: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 xml:space="preserve"> eBUS o Open Therm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Pr="00AC6D53"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 w:rsidRPr="00AC6D53"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Pr="00AC6D53"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 w:rsidRPr="00AC6D53"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Pr="00AC6D53"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 w:rsidRPr="00AC6D53"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Pr="00AC6D53"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 w:rsidRPr="00AC6D53"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Pr="00AC6D53"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 w:rsidRPr="00AC6D53"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Pr="00AC6D53"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 w:rsidRPr="00AC6D53"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 w:rsidRPr="00AC6D53"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 w:rsidRPr="00AC6D53"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Pr="00AC6D53"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 w:rsidRPr="00AC6D53"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DD7A2A" w:rsidRPr="00AC6D53" w:rsidRDefault="00DD7A2A" w:rsidP="003175F7">
                  <w:pPr>
                    <w:pStyle w:val="Corpotesto"/>
                    <w:spacing w:line="192" w:lineRule="auto"/>
                    <w:ind w:right="173"/>
                    <w:rPr>
                      <w:spacing w:val="-1"/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 w:rsidRPr="00AC6D53"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 w:rsidRPr="00AC6D53"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DD7A2A" w:rsidRPr="00AC6D53" w:rsidRDefault="00DD7A2A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393"/>
                    <w:rPr>
                      <w:spacing w:val="-1"/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Regolazione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portata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tre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stadi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con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selettore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manuale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(optional).</w:t>
                  </w:r>
                  <w:r w:rsidRPr="00AC6D53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Pannello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di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controllo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remoto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digitale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con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possibilità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di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programmazione</w:t>
                  </w:r>
                  <w:r w:rsidRPr="00AC6D53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settimanale</w:t>
                  </w:r>
                  <w:r w:rsidRPr="00AC6D53">
                    <w:rPr>
                      <w:spacing w:val="-1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(optional).</w:t>
                  </w:r>
                </w:p>
                <w:p w:rsidR="0026425A" w:rsidRPr="00AC6D53" w:rsidRDefault="0026425A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26425A" w:rsidRPr="00AC6D53" w:rsidRDefault="0026425A" w:rsidP="0026425A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Variazione</w:t>
                  </w:r>
                  <w:r w:rsidRPr="00AC6D53">
                    <w:rPr>
                      <w:spacing w:val="-1"/>
                      <w:lang w:val="it-IT"/>
                    </w:rPr>
                    <w:t xml:space="preserve"> isteresi del bypass ed eventuale sbilanciamento dei flussi.</w:t>
                  </w:r>
                </w:p>
                <w:p w:rsidR="0026425A" w:rsidRPr="00AC6D53" w:rsidRDefault="0026425A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lang w:val="it-IT"/>
                    </w:rPr>
                    <w:t>Filtro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ingresso/uscita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aria</w:t>
                  </w:r>
                  <w:r w:rsidRPr="00AC6D53">
                    <w:rPr>
                      <w:spacing w:val="40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Classe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G3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(EN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779)</w:t>
                  </w:r>
                  <w:r w:rsidRPr="00AC6D53">
                    <w:rPr>
                      <w:spacing w:val="40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EU3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(EUROVENT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4/5)</w:t>
                  </w:r>
                  <w:r w:rsidRPr="00AC6D53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Filtro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ingresso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aria</w:t>
                  </w:r>
                  <w:r w:rsidRPr="00AC6D53">
                    <w:rPr>
                      <w:spacing w:val="4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Classe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F7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(EN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779)</w:t>
                  </w:r>
                  <w:r w:rsidRPr="00AC6D53">
                    <w:rPr>
                      <w:spacing w:val="42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EU7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(EUROVENT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4/5)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(optional)</w:t>
                  </w:r>
                </w:p>
                <w:p w:rsidR="00DD7A2A" w:rsidRPr="00AC6D53" w:rsidRDefault="00DD7A2A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Prestazioni</w:t>
                  </w:r>
                  <w:r w:rsidRPr="00AC6D53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AC6D53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AC6D53">
                    <w:rPr>
                      <w:spacing w:val="-1"/>
                      <w:lang w:val="it-IT"/>
                    </w:rPr>
                    <w:t>: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Regolazione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portata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aria</w:t>
                  </w:r>
                  <w:r w:rsidRPr="00AC6D53">
                    <w:rPr>
                      <w:lang w:val="it-IT"/>
                    </w:rPr>
                    <w:t>: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da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90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300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</w:t>
                  </w:r>
                  <w:r w:rsidRPr="00AC6D53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C6D53">
                    <w:rPr>
                      <w:spacing w:val="-1"/>
                      <w:lang w:val="it-IT"/>
                    </w:rPr>
                    <w:t>/h</w:t>
                  </w:r>
                </w:p>
                <w:p w:rsidR="00DD7A2A" w:rsidRPr="00AC6D53" w:rsidRDefault="00DD7A2A" w:rsidP="00B77B10">
                  <w:pPr>
                    <w:pStyle w:val="Corpotesto"/>
                    <w:spacing w:before="2" w:line="192" w:lineRule="auto"/>
                    <w:ind w:right="39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Massima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prevalenza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consigliata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alla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massima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portata: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150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2"/>
                      <w:lang w:val="it-IT"/>
                    </w:rPr>
                    <w:t>Pa</w:t>
                  </w:r>
                  <w:r w:rsidRPr="00AC6D53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Rumorosità: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200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m</w:t>
                  </w:r>
                  <w:r w:rsidRPr="00AC6D53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AC6D53">
                    <w:rPr>
                      <w:lang w:val="it-IT"/>
                    </w:rPr>
                    <w:t>/h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</w:t>
                  </w:r>
                  <w:r w:rsidRPr="00AC6D53">
                    <w:rPr>
                      <w:spacing w:val="-2"/>
                      <w:lang w:val="it-IT"/>
                    </w:rPr>
                    <w:t xml:space="preserve"> </w:t>
                  </w:r>
                  <w:r w:rsidR="00252AFC" w:rsidRPr="00AC6D53">
                    <w:rPr>
                      <w:spacing w:val="-1"/>
                      <w:lang w:val="it-IT"/>
                    </w:rPr>
                    <w:t>80</w:t>
                  </w:r>
                  <w:r w:rsidR="00252AFC" w:rsidRPr="00AC6D53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="00252AFC" w:rsidRPr="00AC6D53">
                    <w:rPr>
                      <w:lang w:val="it-IT"/>
                    </w:rPr>
                    <w:t>Pa</w:t>
                  </w:r>
                  <w:proofErr w:type="spellEnd"/>
                  <w:r w:rsidR="00252AFC"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="00252AFC" w:rsidRPr="00AC6D53">
                    <w:rPr>
                      <w:lang w:val="it-IT"/>
                    </w:rPr>
                    <w:t>&lt;</w:t>
                  </w:r>
                  <w:r w:rsidR="00252AFC"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="00252AFC" w:rsidRPr="00AC6D53">
                    <w:rPr>
                      <w:lang w:val="it-IT"/>
                    </w:rPr>
                    <w:t>40</w:t>
                  </w:r>
                  <w:r w:rsidR="00252AFC"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="00252AFC" w:rsidRPr="00AC6D53">
                    <w:rPr>
                      <w:lang w:val="it-IT"/>
                    </w:rPr>
                    <w:t>dB(A)</w:t>
                  </w:r>
                </w:p>
                <w:p w:rsidR="00DD7A2A" w:rsidRPr="00AC6D53" w:rsidRDefault="00DD7A2A" w:rsidP="00B77B10">
                  <w:pPr>
                    <w:pStyle w:val="Corpotesto"/>
                    <w:spacing w:before="15" w:line="192" w:lineRule="auto"/>
                    <w:ind w:right="2179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Tensione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d’alimentazione</w:t>
                  </w:r>
                  <w:r w:rsidRPr="00AC6D53">
                    <w:rPr>
                      <w:spacing w:val="41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230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V</w:t>
                  </w:r>
                  <w:r w:rsidRPr="00AC6D53">
                    <w:rPr>
                      <w:spacing w:val="42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/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50Hz</w:t>
                  </w:r>
                  <w:r w:rsidRPr="00AC6D53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Consumo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100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</w:t>
                  </w:r>
                  <w:r w:rsidRPr="00AC6D53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AC6D53">
                    <w:rPr>
                      <w:spacing w:val="-1"/>
                      <w:lang w:val="it-IT"/>
                    </w:rPr>
                    <w:t>/h</w:t>
                  </w:r>
                  <w:r w:rsidRPr="00AC6D53">
                    <w:rPr>
                      <w:spacing w:val="-2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11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Pa: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13,7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W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Consumo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150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</w:t>
                  </w:r>
                  <w:r w:rsidRPr="00AC6D53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C6D53">
                    <w:rPr>
                      <w:spacing w:val="-1"/>
                      <w:lang w:val="it-IT"/>
                    </w:rPr>
                    <w:t>/h</w:t>
                  </w:r>
                  <w:r w:rsidRPr="00AC6D53">
                    <w:rPr>
                      <w:spacing w:val="-2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26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Pa: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22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W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Consumo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225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</w:t>
                  </w:r>
                  <w:r w:rsidRPr="00AC6D53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AC6D53">
                    <w:rPr>
                      <w:spacing w:val="-1"/>
                      <w:lang w:val="it-IT"/>
                    </w:rPr>
                    <w:t>/h</w:t>
                  </w:r>
                  <w:r w:rsidRPr="00AC6D53">
                    <w:rPr>
                      <w:spacing w:val="-2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56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Pa: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46,8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W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sz w:val="12"/>
                      <w:szCs w:val="12"/>
                      <w:lang w:val="it-IT"/>
                    </w:rPr>
                  </w:pPr>
                  <w:r w:rsidRPr="00AC6D53">
                    <w:rPr>
                      <w:lang w:val="it-IT"/>
                    </w:rPr>
                    <w:t>SFP: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0,225</w:t>
                  </w:r>
                  <w:r w:rsidRPr="00AC6D53">
                    <w:rPr>
                      <w:spacing w:val="-10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W/m</w:t>
                  </w:r>
                  <w:r w:rsidRPr="00AC6D53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DD7A2A" w:rsidRPr="00AC6D53" w:rsidRDefault="00DD7A2A" w:rsidP="00B77B10">
                  <w:pPr>
                    <w:spacing w:before="6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Classe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di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protezione</w:t>
                  </w:r>
                  <w:r w:rsidRPr="00AC6D53">
                    <w:rPr>
                      <w:lang w:val="it-IT"/>
                    </w:rPr>
                    <w:t>:</w:t>
                  </w:r>
                  <w:r w:rsidR="001524F8" w:rsidRPr="00AC6D53">
                    <w:rPr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IP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30</w:t>
                  </w:r>
                </w:p>
                <w:p w:rsidR="00DD7A2A" w:rsidRPr="00AC6D53" w:rsidRDefault="00DD7A2A" w:rsidP="00B77B10">
                  <w:pPr>
                    <w:spacing w:before="8" w:line="192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Attacchi</w:t>
                  </w:r>
                  <w:r w:rsidRPr="00AC6D53">
                    <w:rPr>
                      <w:spacing w:val="41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canali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alimentazione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aria: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4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x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DN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1</w:t>
                  </w:r>
                  <w:r w:rsidR="00024A62" w:rsidRPr="00AC6D53">
                    <w:rPr>
                      <w:lang w:val="it-IT"/>
                    </w:rPr>
                    <w:t>5</w:t>
                  </w:r>
                  <w:r w:rsidRPr="00AC6D53">
                    <w:rPr>
                      <w:lang w:val="it-IT"/>
                    </w:rPr>
                    <w:t>0</w:t>
                  </w:r>
                  <w:r w:rsidR="00024A62" w:rsidRPr="00AC6D53">
                    <w:rPr>
                      <w:lang w:val="it-IT"/>
                    </w:rPr>
                    <w:t xml:space="preserve"> / DN 160</w:t>
                  </w:r>
                </w:p>
                <w:p w:rsidR="00DD7A2A" w:rsidRPr="00AC6D53" w:rsidRDefault="00DD7A2A" w:rsidP="00B77B10">
                  <w:pPr>
                    <w:pStyle w:val="Corpotesto"/>
                    <w:spacing w:line="192" w:lineRule="auto"/>
                    <w:ind w:right="257"/>
                    <w:rPr>
                      <w:lang w:val="it-IT"/>
                    </w:rPr>
                  </w:pPr>
                  <w:r w:rsidRPr="00AC6D53">
                    <w:rPr>
                      <w:lang w:val="it-IT"/>
                    </w:rPr>
                    <w:t>2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connessioni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sulla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parte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superiore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(presa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ed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evacuazione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aria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proofErr w:type="gramStart"/>
                  <w:r w:rsidRPr="00AC6D53">
                    <w:rPr>
                      <w:spacing w:val="-1"/>
                      <w:lang w:val="it-IT"/>
                    </w:rPr>
                    <w:t>esterna)</w:t>
                  </w:r>
                  <w:r w:rsidRPr="00AC6D53">
                    <w:rPr>
                      <w:rFonts w:ascii="Times New Roman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rFonts w:ascii="Times New Roman"/>
                      <w:spacing w:val="32"/>
                      <w:w w:val="99"/>
                      <w:lang w:val="it-IT"/>
                    </w:rPr>
                    <w:t xml:space="preserve">  </w:t>
                  </w:r>
                  <w:proofErr w:type="gramEnd"/>
                  <w:r w:rsidRPr="00AC6D53">
                    <w:rPr>
                      <w:lang w:val="it-IT"/>
                    </w:rPr>
                    <w:t>2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connessioni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sulla</w:t>
                  </w:r>
                  <w:r w:rsidRPr="00AC6D53">
                    <w:rPr>
                      <w:spacing w:val="-8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parte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inferiore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(aspirazione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e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mandata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dagli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ambienti)</w:t>
                  </w:r>
                  <w:r w:rsidRPr="00AC6D53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Filtri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aria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sul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lato</w:t>
                  </w:r>
                  <w:r w:rsidRPr="00AC6D53">
                    <w:rPr>
                      <w:spacing w:val="-5"/>
                      <w:lang w:val="it-IT"/>
                    </w:rPr>
                    <w:t xml:space="preserve"> </w:t>
                  </w:r>
                  <w:r w:rsidRPr="00AC6D53">
                    <w:rPr>
                      <w:spacing w:val="-1"/>
                      <w:lang w:val="it-IT"/>
                    </w:rPr>
                    <w:t>sinistro.</w:t>
                  </w:r>
                </w:p>
                <w:p w:rsidR="00DD7A2A" w:rsidRPr="00AC6D53" w:rsidRDefault="00DD7A2A" w:rsidP="00B77B10">
                  <w:pPr>
                    <w:pStyle w:val="Corpotesto"/>
                    <w:spacing w:before="2"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lang w:val="it-IT"/>
                    </w:rPr>
                    <w:t>Peso:</w:t>
                  </w:r>
                  <w:r w:rsidRPr="00AC6D53">
                    <w:rPr>
                      <w:spacing w:val="-4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38</w:t>
                  </w:r>
                  <w:r w:rsidRPr="00AC6D53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DD7A2A" w:rsidRPr="000A6ACA" w:rsidRDefault="00DD7A2A" w:rsidP="00B77B10">
                  <w:pPr>
                    <w:pStyle w:val="Corpotesto"/>
                    <w:spacing w:line="192" w:lineRule="auto"/>
                    <w:ind w:right="173"/>
                    <w:rPr>
                      <w:lang w:val="it-IT"/>
                    </w:rPr>
                  </w:pPr>
                  <w:r w:rsidRPr="00AC6D53">
                    <w:rPr>
                      <w:spacing w:val="-1"/>
                      <w:lang w:val="it-IT"/>
                    </w:rPr>
                    <w:t>Dimensioni:</w:t>
                  </w:r>
                  <w:r w:rsidRPr="00AC6D53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proofErr w:type="gramStart"/>
                  <w:r w:rsidRPr="00AC6D53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:</w:t>
                  </w:r>
                  <w:proofErr w:type="gramEnd"/>
                  <w:r w:rsidRPr="00AC6D53">
                    <w:rPr>
                      <w:spacing w:val="45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675</w:t>
                  </w:r>
                  <w:r w:rsidRPr="00AC6D53">
                    <w:rPr>
                      <w:spacing w:val="-2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x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765</w:t>
                  </w:r>
                  <w:r w:rsidRPr="00AC6D53">
                    <w:rPr>
                      <w:spacing w:val="-2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x</w:t>
                  </w:r>
                  <w:r w:rsidRPr="00AC6D53">
                    <w:rPr>
                      <w:spacing w:val="-7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564</w:t>
                  </w:r>
                  <w:r w:rsidRPr="00AC6D53">
                    <w:rPr>
                      <w:spacing w:val="-3"/>
                      <w:lang w:val="it-IT"/>
                    </w:rPr>
                    <w:t xml:space="preserve"> </w:t>
                  </w:r>
                  <w:r w:rsidRPr="00AC6D53">
                    <w:rPr>
                      <w:lang w:val="it-IT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7.4pt;width:474.7pt;height:38.3pt;z-index:-251663360;mso-position-horizontal-relative:page;mso-position-vertical-relative:page" filled="f" stroked="f">
            <v:textbox inset="0,0,0,0">
              <w:txbxContent>
                <w:p w:rsidR="006F7F4C" w:rsidRDefault="006F7F4C" w:rsidP="006F7F4C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6F7F4C" w:rsidRDefault="006F7F4C" w:rsidP="006F7F4C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6F7F4C" w:rsidRPr="001524F8" w:rsidRDefault="006F7F4C" w:rsidP="006F7F4C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300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2/2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L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DD7A2A" w:rsidRDefault="00DD7A2A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54.45pt;margin-top:65.45pt;width:494.15pt;height:746.75pt;z-index:-251664384;mso-position-horizontal-relative:page;mso-position-vertical-relative:page" coordorigin="1089,1309" coordsize="9883,14935">
            <v:group id="_x0000_s1054" style="position:absolute;left:1094;top:1315;width:9872;height:2" coordorigin="1094,1315" coordsize="9872,2">
              <v:shape id="_x0000_s1055" style="position:absolute;left:1094;top:1315;width:9872;height:2" coordorigin="1094,1315" coordsize="9872,0" path="m1094,1315r9872,e" filled="f" strokeweight=".58pt">
                <v:path arrowok="t"/>
              </v:shape>
            </v:group>
            <v:group id="_x0000_s1052" style="position:absolute;left:1099;top:1320;width:2;height:14914" coordorigin="1099,1320" coordsize="2,14914">
              <v:shape id="_x0000_s1053" style="position:absolute;left:1099;top:1320;width:2;height:14914" coordorigin="1099,1320" coordsize="0,14914" path="m1099,1320r,14914e" filled="f" strokeweight=".58pt">
                <v:path arrowok="t"/>
              </v:shape>
            </v:group>
            <v:group id="_x0000_s1050" style="position:absolute;left:1615;top:1320;width:2;height:14914" coordorigin="1615,1320" coordsize="2,14914">
              <v:shape id="_x0000_s1051" style="position:absolute;left:1615;top:1320;width:2;height:14914" coordorigin="1615,1320" coordsize="0,14914" path="m1615,1320r,14914e" filled="f" strokeweight=".58pt">
                <v:path arrowok="t"/>
              </v:shape>
            </v:group>
            <v:group id="_x0000_s1048" style="position:absolute;left:7776;top:1320;width:2;height:14914" coordorigin="7776,1320" coordsize="2,14914">
              <v:shape id="_x0000_s1049" style="position:absolute;left:7776;top:1320;width:2;height:14914" coordorigin="7776,1320" coordsize="0,14914" path="m7776,1320r,14914e" filled="f" strokeweight=".58pt">
                <v:path arrowok="t"/>
              </v:shape>
            </v:group>
            <v:group id="_x0000_s1046" style="position:absolute;left:8676;top:1320;width:2;height:14914" coordorigin="8676,1320" coordsize="2,14914">
              <v:shape id="_x0000_s1047" style="position:absolute;left:8676;top:1320;width:2;height:14914" coordorigin="8676,1320" coordsize="0,14914" path="m8676,1320r,14914e" filled="f" strokeweight=".58pt">
                <v:path arrowok="t"/>
              </v:shape>
            </v:group>
            <v:group id="_x0000_s1044" style="position:absolute;left:9756;top:1320;width:2;height:14914" coordorigin="9756,1320" coordsize="2,14914">
              <v:shape id="_x0000_s1045" style="position:absolute;left:9756;top:1320;width:2;height:14914" coordorigin="9756,1320" coordsize="0,14914" path="m9756,1320r,14914e" filled="f" strokeweight=".58pt">
                <v:path arrowok="t"/>
              </v:shape>
            </v:group>
            <v:group id="_x0000_s1042" style="position:absolute;left:10961;top:1320;width:2;height:14914" coordorigin="10961,1320" coordsize="2,14914">
              <v:shape id="_x0000_s1043" style="position:absolute;left:10961;top:1320;width:2;height:14914" coordorigin="10961,1320" coordsize="0,14914" path="m10961,1320r,14914e" filled="f" strokeweight=".58pt">
                <v:path arrowok="t"/>
              </v:shape>
            </v:group>
            <v:group id="_x0000_s1040" style="position:absolute;left:1094;top:2153;width:9872;height:2" coordorigin="1094,2153" coordsize="9872,2">
              <v:shape id="_x0000_s1041" style="position:absolute;left:1094;top:2153;width:9872;height:2" coordorigin="1094,2153" coordsize="9872,0" path="m1094,2153r9872,e" filled="f" strokeweight=".58pt">
                <v:path arrowok="t"/>
              </v:shape>
            </v:group>
            <v:group id="_x0000_s1038" style="position:absolute;left:1094;top:16238;width:9872;height:2" coordorigin="1094,16238" coordsize="9872,2">
              <v:shape id="_x0000_s1039" style="position:absolute;left:1094;top:16238;width:9872;height:2" coordorigin="1094,16238" coordsize="9872,0" path="m1094,16238r9872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54.95pt;margin-top:65.75pt;width:25.8pt;height:41.9pt;z-index:-251662336;mso-position-horizontal-relative:page;mso-position-vertical-relative:page" filled="f" stroked="f">
            <v:textbox inset="0,0,0,0">
              <w:txbxContent>
                <w:p w:rsidR="00DD7A2A" w:rsidRDefault="00DD7A2A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DD7A2A" w:rsidRDefault="00DD7A2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0.75pt;margin-top:65.75pt;width:308.05pt;height:41.9pt;z-index:-251661312;mso-position-horizontal-relative:page;mso-position-vertical-relative:page" filled="f" stroked="f">
            <v:textbox inset="0,0,0,0">
              <w:txbxContent>
                <w:p w:rsidR="00DD7A2A" w:rsidRDefault="00DD7A2A">
                  <w:pPr>
                    <w:spacing w:line="206" w:lineRule="exact"/>
                    <w:ind w:left="69" w:righ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DD7A2A" w:rsidRDefault="00DD7A2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88.8pt;margin-top:65.75pt;width:45pt;height:41.9pt;z-index:-251660288;mso-position-horizontal-relative:page;mso-position-vertical-relative:page" filled="f" stroked="f">
            <v:textbox inset="0,0,0,0">
              <w:txbxContent>
                <w:p w:rsidR="00DD7A2A" w:rsidRDefault="00DD7A2A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DD7A2A" w:rsidRDefault="00DD7A2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3.8pt;margin-top:65.75pt;width:54pt;height:41.9pt;z-index:-251659264;mso-position-horizontal-relative:page;mso-position-vertical-relative:page" filled="f" stroked="f">
            <v:textbox inset="0,0,0,0">
              <w:txbxContent>
                <w:p w:rsidR="00DD7A2A" w:rsidRDefault="00DD7A2A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DD7A2A" w:rsidRDefault="00DD7A2A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7.8pt;margin-top:65.75pt;width:60.25pt;height:41.9pt;z-index:-251658240;mso-position-horizontal-relative:page;mso-position-vertical-relative:page" filled="f" stroked="f">
            <v:textbox inset="0,0,0,0">
              <w:txbxContent>
                <w:p w:rsidR="00DD7A2A" w:rsidRDefault="00DD7A2A">
                  <w:pPr>
                    <w:ind w:left="71" w:right="70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DD7A2A" w:rsidRDefault="00DD7A2A">
                  <w:pPr>
                    <w:spacing w:line="206" w:lineRule="exact"/>
                    <w:ind w:left="456" w:right="456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DD7A2A" w:rsidRDefault="00DD7A2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4.95pt;margin-top:107.65pt;width:25.8pt;height:704.3pt;z-index:-251657216;mso-position-horizontal-relative:page;mso-position-vertical-relative:page" filled="f" stroked="f">
            <v:textbox inset="0,0,0,0">
              <w:txbxContent>
                <w:p w:rsidR="00DD7A2A" w:rsidRDefault="00DD7A2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3.8pt;margin-top:107.65pt;width:54pt;height:704.3pt;z-index:-251654144;mso-position-horizontal-relative:page;mso-position-vertical-relative:page" filled="f" stroked="f">
            <v:textbox inset="0,0,0,0">
              <w:txbxContent>
                <w:p w:rsidR="00DD7A2A" w:rsidRDefault="00DD7A2A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7.8pt;margin-top:107.65pt;width:60.25pt;height:704.3pt;z-index:-251653120;mso-position-horizontal-relative:page;mso-position-vertical-relative:page" filled="f" stroked="f">
            <v:textbox inset="0,0,0,0">
              <w:txbxContent>
                <w:p w:rsidR="00DD7A2A" w:rsidRDefault="00DD7A2A">
                  <w:pPr>
                    <w:spacing w:before="10" w:line="90" w:lineRule="exact"/>
                    <w:rPr>
                      <w:sz w:val="9"/>
                      <w:szCs w:val="9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DD7A2A" w:rsidRDefault="00DD7A2A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0203E" w:rsidSect="00F0203E">
      <w:type w:val="continuous"/>
      <w:pgSz w:w="11900" w:h="16840"/>
      <w:pgMar w:top="1240" w:right="8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203E"/>
    <w:rsid w:val="00024A62"/>
    <w:rsid w:val="000A6ACA"/>
    <w:rsid w:val="000F4F17"/>
    <w:rsid w:val="001524F8"/>
    <w:rsid w:val="00205C8E"/>
    <w:rsid w:val="00252AFC"/>
    <w:rsid w:val="0026425A"/>
    <w:rsid w:val="002A5508"/>
    <w:rsid w:val="003175F7"/>
    <w:rsid w:val="004A2B27"/>
    <w:rsid w:val="00586C08"/>
    <w:rsid w:val="006F7F4C"/>
    <w:rsid w:val="00703CAE"/>
    <w:rsid w:val="007B4186"/>
    <w:rsid w:val="008A25CC"/>
    <w:rsid w:val="00942B21"/>
    <w:rsid w:val="00954636"/>
    <w:rsid w:val="00AC5518"/>
    <w:rsid w:val="00AC6D53"/>
    <w:rsid w:val="00AD45FF"/>
    <w:rsid w:val="00B065C0"/>
    <w:rsid w:val="00B77B10"/>
    <w:rsid w:val="00BA2D3C"/>
    <w:rsid w:val="00D2777E"/>
    <w:rsid w:val="00D666A4"/>
    <w:rsid w:val="00D9493F"/>
    <w:rsid w:val="00DB11B8"/>
    <w:rsid w:val="00DB2B60"/>
    <w:rsid w:val="00DD7A2A"/>
    <w:rsid w:val="00E305C7"/>
    <w:rsid w:val="00E655C1"/>
    <w:rsid w:val="00E72E95"/>
    <w:rsid w:val="00E75923"/>
    <w:rsid w:val="00F0203E"/>
    <w:rsid w:val="00F74810"/>
    <w:rsid w:val="00F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7E873BCF-755E-4DB5-912F-C84E1348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02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203E"/>
    <w:pPr>
      <w:ind w:left="69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0203E"/>
  </w:style>
  <w:style w:type="paragraph" w:customStyle="1" w:styleId="TableParagraph">
    <w:name w:val="Table Paragraph"/>
    <w:basedOn w:val="Normale"/>
    <w:uiPriority w:val="1"/>
    <w:qFormat/>
    <w:rsid w:val="00F02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5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W400_2-2_sx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W400_2-2_sx</dc:title>
  <dc:creator>cicipria</dc:creator>
  <cp:lastModifiedBy>Daniele Ramazzin</cp:lastModifiedBy>
  <cp:revision>11</cp:revision>
  <cp:lastPrinted>2017-03-08T08:23:00Z</cp:lastPrinted>
  <dcterms:created xsi:type="dcterms:W3CDTF">2014-04-16T09:21:00Z</dcterms:created>
  <dcterms:modified xsi:type="dcterms:W3CDTF">2017-03-08T08:24:00Z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